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A47A" w14:textId="3E24A320" w:rsidR="00C16983" w:rsidRPr="008B2C9A" w:rsidRDefault="00C52D78" w:rsidP="00B71C70">
      <w:pPr>
        <w:pStyle w:val="TitelRechtsbndig"/>
        <w:tabs>
          <w:tab w:val="right" w:pos="8504"/>
        </w:tabs>
        <w:spacing w:after="240" w:line="240" w:lineRule="auto"/>
        <w:outlineLvl w:val="0"/>
        <w:rPr>
          <w:rFonts w:cs="Arial"/>
          <w:sz w:val="28"/>
          <w:szCs w:val="28"/>
          <w:lang w:val="fr-CH"/>
        </w:rPr>
      </w:pPr>
      <w:r>
        <w:rPr>
          <w:lang w:eastAsia="de-CH"/>
        </w:rPr>
        <w:drawing>
          <wp:anchor distT="0" distB="0" distL="114300" distR="114300" simplePos="0" relativeHeight="251652095" behindDoc="1" locked="0" layoutInCell="1" allowOverlap="1" wp14:anchorId="6A5037B7" wp14:editId="2276618A">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603" w:rsidRPr="008B2C9A">
        <w:rPr>
          <w:rFonts w:cs="Arial"/>
          <w:spacing w:val="6"/>
          <w:sz w:val="28"/>
          <w:szCs w:val="28"/>
          <w:lang w:val="fr-CH"/>
        </w:rPr>
        <w:t xml:space="preserve"> Note sur la vidéo explicative</w:t>
      </w:r>
      <w:r w:rsidR="00DF7603" w:rsidRPr="008B2C9A">
        <w:rPr>
          <w:rFonts w:cs="Arial"/>
          <w:sz w:val="28"/>
          <w:szCs w:val="28"/>
          <w:lang w:val="fr-CH"/>
        </w:rPr>
        <w:t xml:space="preserve"> </w:t>
      </w:r>
      <w:r w:rsidR="00AB6252" w:rsidRPr="008B2C9A">
        <w:rPr>
          <w:rFonts w:cs="Arial"/>
          <w:sz w:val="28"/>
          <w:szCs w:val="28"/>
          <w:lang w:val="fr-CH"/>
        </w:rPr>
        <w:t>| 9</w:t>
      </w:r>
      <w:r w:rsidR="008B2C9A" w:rsidRPr="008B2C9A">
        <w:rPr>
          <w:rFonts w:cs="Arial"/>
          <w:sz w:val="28"/>
          <w:szCs w:val="28"/>
          <w:lang w:val="fr-CH"/>
        </w:rPr>
        <w:t>1</w:t>
      </w:r>
      <w:r w:rsidR="008B2C9A">
        <w:rPr>
          <w:rFonts w:cs="Arial"/>
          <w:sz w:val="28"/>
          <w:szCs w:val="28"/>
          <w:lang w:val="fr-CH"/>
        </w:rPr>
        <w:t>1</w:t>
      </w:r>
    </w:p>
    <w:p w14:paraId="2766957E" w14:textId="509740AA" w:rsidR="00600022" w:rsidRPr="008B2C9A" w:rsidRDefault="00C52D78" w:rsidP="00600022">
      <w:pPr>
        <w:pStyle w:val="TitelRechtsbndig"/>
        <w:spacing w:line="240" w:lineRule="auto"/>
        <w:ind w:left="1276"/>
        <w:outlineLvl w:val="0"/>
        <w:rPr>
          <w:spacing w:val="4"/>
          <w:sz w:val="32"/>
          <w:szCs w:val="32"/>
          <w:lang w:val="fr-CH"/>
        </w:rPr>
      </w:pPr>
      <w:r w:rsidRPr="00EC1C55">
        <w:rPr>
          <w:spacing w:val="4"/>
          <w:sz w:val="32"/>
          <w:szCs w:val="32"/>
          <w:lang w:eastAsia="de-CH"/>
        </w:rPr>
        <w:drawing>
          <wp:anchor distT="0" distB="0" distL="114300" distR="114300" simplePos="0" relativeHeight="251658240" behindDoc="1" locked="1" layoutInCell="1" allowOverlap="0" wp14:anchorId="3288C0DA" wp14:editId="435B3D3E">
            <wp:simplePos x="0" y="0"/>
            <wp:positionH relativeFrom="column">
              <wp:posOffset>-259715</wp:posOffset>
            </wp:positionH>
            <wp:positionV relativeFrom="page">
              <wp:posOffset>2581275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02A" w:rsidRPr="008B2C9A">
        <w:rPr>
          <w:lang w:val="fr-CH"/>
        </w:rPr>
        <w:t xml:space="preserve"> </w:t>
      </w:r>
      <w:r w:rsidR="006C2844" w:rsidRPr="008B2C9A">
        <w:rPr>
          <w:spacing w:val="4"/>
          <w:sz w:val="32"/>
          <w:szCs w:val="32"/>
          <w:lang w:val="fr-CH"/>
        </w:rPr>
        <w:t>Doc</w:t>
      </w:r>
      <w:r w:rsidR="00723FAA" w:rsidRPr="008B2C9A">
        <w:rPr>
          <w:spacing w:val="4"/>
          <w:sz w:val="32"/>
          <w:szCs w:val="32"/>
          <w:lang w:val="fr-CH"/>
        </w:rPr>
        <w:t xml:space="preserve">ument d’introduction </w:t>
      </w:r>
    </w:p>
    <w:p w14:paraId="2581CCF4" w14:textId="69BDD556" w:rsidR="009F080D" w:rsidRPr="006C2844" w:rsidRDefault="00E82127" w:rsidP="00600022">
      <w:pPr>
        <w:pStyle w:val="TitelRechtsbndig"/>
        <w:spacing w:line="720" w:lineRule="auto"/>
        <w:ind w:left="1276"/>
        <w:outlineLvl w:val="0"/>
        <w:rPr>
          <w:rFonts w:cs="Arial"/>
          <w:spacing w:val="4"/>
          <w:sz w:val="28"/>
          <w:szCs w:val="28"/>
          <w:lang w:val="fr-FR"/>
        </w:rPr>
      </w:pPr>
      <w:r>
        <w:rPr>
          <w:spacing w:val="4"/>
          <w:sz w:val="32"/>
          <w:szCs w:val="32"/>
          <w:lang w:val="fr-CH"/>
        </w:rPr>
        <w:t xml:space="preserve">   au portail </w:t>
      </w:r>
      <w:r w:rsidR="006C2844" w:rsidRPr="008B2C9A">
        <w:rPr>
          <w:spacing w:val="4"/>
          <w:sz w:val="32"/>
          <w:szCs w:val="32"/>
          <w:lang w:val="fr-CH"/>
        </w:rPr>
        <w:t>formationprof.ch</w:t>
      </w:r>
    </w:p>
    <w:p w14:paraId="6E3E39BB" w14:textId="28C30881" w:rsidR="00F446B1" w:rsidRDefault="008B2C9A" w:rsidP="00B71C70">
      <w:pPr>
        <w:spacing w:line="210" w:lineRule="atLeast"/>
        <w:ind w:left="567"/>
        <w:jc w:val="both"/>
        <w:outlineLvl w:val="0"/>
        <w:rPr>
          <w:rFonts w:eastAsia="Times New Roman" w:cs="Arial"/>
          <w:color w:val="365F91"/>
          <w:spacing w:val="0"/>
          <w:sz w:val="19"/>
          <w:szCs w:val="19"/>
          <w:lang w:val="fr-FR"/>
        </w:rPr>
      </w:pPr>
      <w:r w:rsidRPr="008B2C9A">
        <w:rPr>
          <w:rFonts w:eastAsia="Times New Roman" w:cs="Arial"/>
          <w:color w:val="365F91"/>
          <w:spacing w:val="0"/>
          <w:sz w:val="19"/>
          <w:szCs w:val="19"/>
          <w:lang w:val="fr-FR"/>
        </w:rPr>
        <w:t>Cette note contient le texte complet de la voix off de la vidéo explicative</w:t>
      </w:r>
      <w:proofErr w:type="gramStart"/>
      <w:r w:rsidRPr="008B2C9A">
        <w:rPr>
          <w:rFonts w:eastAsia="Times New Roman" w:cs="Arial"/>
          <w:color w:val="365F91"/>
          <w:spacing w:val="0"/>
          <w:sz w:val="19"/>
          <w:szCs w:val="19"/>
          <w:lang w:val="fr-FR"/>
        </w:rPr>
        <w:t xml:space="preserve"> «Documentation</w:t>
      </w:r>
      <w:proofErr w:type="gramEnd"/>
      <w:r w:rsidRPr="008B2C9A">
        <w:rPr>
          <w:rFonts w:eastAsia="Times New Roman" w:cs="Arial"/>
          <w:color w:val="365F91"/>
          <w:spacing w:val="0"/>
          <w:sz w:val="19"/>
          <w:szCs w:val="19"/>
          <w:lang w:val="fr-FR"/>
        </w:rPr>
        <w:t xml:space="preserve"> Formation professionnelle». Ce document séparé a été conçu afin de faciliter la navigation sur le site docu.formationprof.ch. Il peut être complété par des notes personnelles et servir ainsi d’aide-mémoire</w:t>
      </w:r>
      <w:r w:rsidR="00F446B1">
        <w:rPr>
          <w:rFonts w:eastAsia="Times New Roman" w:cs="Arial"/>
          <w:color w:val="365F91"/>
          <w:spacing w:val="0"/>
          <w:sz w:val="19"/>
          <w:szCs w:val="19"/>
          <w:lang w:val="fr-FR"/>
        </w:rPr>
        <w:t xml:space="preserve">. </w:t>
      </w:r>
    </w:p>
    <w:p w14:paraId="1320DE3F" w14:textId="77777777" w:rsidR="00F446B1" w:rsidRDefault="00F446B1" w:rsidP="00B71C70">
      <w:pPr>
        <w:spacing w:line="210" w:lineRule="atLeast"/>
        <w:ind w:left="567"/>
        <w:jc w:val="both"/>
        <w:outlineLvl w:val="0"/>
        <w:rPr>
          <w:rFonts w:eastAsia="Times New Roman" w:cs="Arial"/>
          <w:color w:val="365F91"/>
          <w:spacing w:val="0"/>
          <w:sz w:val="19"/>
          <w:szCs w:val="19"/>
          <w:lang w:val="fr-FR"/>
        </w:rPr>
      </w:pPr>
    </w:p>
    <w:p w14:paraId="062AB84B" w14:textId="77777777" w:rsidR="0008202A" w:rsidRPr="001C678C" w:rsidRDefault="0008202A" w:rsidP="00B71C70">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lang w:val="fr-FR"/>
        </w:rPr>
      </w:pPr>
    </w:p>
    <w:p w14:paraId="1661434D" w14:textId="73565A51" w:rsidR="0008202A" w:rsidRDefault="008B2C9A" w:rsidP="00B71C70">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lang w:val="fr-FR"/>
        </w:rPr>
      </w:pPr>
      <w:r w:rsidRPr="008B2C9A">
        <w:rPr>
          <w:rFonts w:ascii="Arial" w:eastAsia="Times" w:hAnsi="Arial" w:cs="Arial"/>
          <w:b/>
          <w:noProof/>
          <w:color w:val="2F5496" w:themeColor="accent1" w:themeShade="BF"/>
          <w:spacing w:val="4"/>
          <w:sz w:val="28"/>
          <w:szCs w:val="28"/>
          <w:lang w:val="fr-FR"/>
        </w:rPr>
        <w:t>VE 4 – Documentation Formation professionnelle</w:t>
      </w:r>
    </w:p>
    <w:p w14:paraId="52D3C3B8" w14:textId="21085212" w:rsidR="008B2C9A" w:rsidRDefault="008B2C9A" w:rsidP="00B71C70">
      <w:pPr>
        <w:pStyle w:val="MBText"/>
        <w:tabs>
          <w:tab w:val="left" w:pos="454"/>
        </w:tabs>
        <w:spacing w:line="210" w:lineRule="atLeast"/>
        <w:ind w:left="567"/>
        <w:jc w:val="left"/>
        <w:rPr>
          <w:rFonts w:ascii="Arial" w:eastAsia="Times" w:hAnsi="Arial" w:cs="Arial"/>
          <w:b/>
          <w:noProof/>
          <w:color w:val="2F5496" w:themeColor="accent1" w:themeShade="BF"/>
          <w:spacing w:val="4"/>
          <w:sz w:val="28"/>
          <w:szCs w:val="28"/>
          <w:lang w:val="fr-FR"/>
        </w:rPr>
      </w:pPr>
    </w:p>
    <w:p w14:paraId="5741496A" w14:textId="77777777" w:rsidR="008B2C9A" w:rsidRPr="000E7185" w:rsidRDefault="008B2C9A" w:rsidP="00B71C70">
      <w:pPr>
        <w:pStyle w:val="MBText"/>
        <w:tabs>
          <w:tab w:val="left" w:pos="454"/>
        </w:tabs>
        <w:spacing w:line="210" w:lineRule="atLeast"/>
        <w:ind w:left="567"/>
        <w:jc w:val="left"/>
        <w:rPr>
          <w:rFonts w:ascii="Arial" w:hAnsi="Arial" w:cs="Arial"/>
          <w:color w:val="FF40FF"/>
          <w:sz w:val="19"/>
          <w:szCs w:val="19"/>
          <w:lang w:val="fr-FR"/>
        </w:rPr>
      </w:pPr>
    </w:p>
    <w:p w14:paraId="2C5F8C5C" w14:textId="58AB6145" w:rsidR="00DB2F3F" w:rsidRPr="000E7185" w:rsidRDefault="00C52D78" w:rsidP="00B71C70">
      <w:pPr>
        <w:pStyle w:val="MBText"/>
        <w:pBdr>
          <w:top w:val="single" w:sz="2" w:space="15" w:color="auto"/>
        </w:pBdr>
        <w:tabs>
          <w:tab w:val="left" w:pos="1134"/>
        </w:tabs>
        <w:spacing w:after="160" w:line="210" w:lineRule="atLeast"/>
        <w:ind w:left="567"/>
        <w:jc w:val="left"/>
        <w:rPr>
          <w:rFonts w:ascii="Arial" w:hAnsi="Arial" w:cs="Arial"/>
          <w:sz w:val="19"/>
          <w:szCs w:val="19"/>
          <w:lang w:val="fr-FR"/>
        </w:rPr>
      </w:pPr>
      <w:r w:rsidRPr="00C62446">
        <w:rPr>
          <w:rFonts w:ascii="Arial" w:hAnsi="Arial" w:cs="Arial"/>
          <w:noProof/>
          <w:sz w:val="19"/>
          <w:szCs w:val="19"/>
          <w:lang w:val="de-CH" w:eastAsia="de-CH"/>
        </w:rPr>
        <mc:AlternateContent>
          <mc:Choice Requires="wps">
            <w:drawing>
              <wp:anchor distT="0" distB="0" distL="114300" distR="114300" simplePos="0" relativeHeight="251653120" behindDoc="1" locked="1" layoutInCell="1" allowOverlap="1" wp14:anchorId="1E494965" wp14:editId="5F295961">
                <wp:simplePos x="0" y="0"/>
                <wp:positionH relativeFrom="margin">
                  <wp:posOffset>-450850</wp:posOffset>
                </wp:positionH>
                <wp:positionV relativeFrom="paragraph">
                  <wp:posOffset>547370</wp:posOffset>
                </wp:positionV>
                <wp:extent cx="683895" cy="195580"/>
                <wp:effectExtent l="0" t="0" r="1905" b="762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55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D9B144" w14:textId="29049B0E" w:rsidR="00C91BA0" w:rsidRPr="00C62446" w:rsidRDefault="008B2C9A" w:rsidP="00CD258A">
                            <w:pPr>
                              <w:rPr>
                                <w:color w:val="365F91"/>
                                <w:sz w:val="19"/>
                                <w:szCs w:val="19"/>
                              </w:rPr>
                            </w:pPr>
                            <w:r w:rsidRPr="008B2C9A">
                              <w:rPr>
                                <w:color w:val="365F91"/>
                                <w:sz w:val="19"/>
                                <w:szCs w:val="19"/>
                              </w:rPr>
                              <w:t>1</w:t>
                            </w:r>
                            <w:r w:rsidRPr="008B2C9A">
                              <w:rPr>
                                <w:color w:val="365F91"/>
                                <w:sz w:val="19"/>
                                <w:szCs w:val="19"/>
                                <w:vertAlign w:val="superscript"/>
                              </w:rPr>
                              <w:t>ère</w:t>
                            </w:r>
                            <w:r w:rsidRPr="008B2C9A">
                              <w:rPr>
                                <w:color w:val="365F91"/>
                                <w:sz w:val="19"/>
                                <w:szCs w:val="19"/>
                              </w:rPr>
                              <w:t xml:space="preserve"> </w:t>
                            </w:r>
                            <w:proofErr w:type="spellStart"/>
                            <w:r w:rsidRPr="008B2C9A">
                              <w:rPr>
                                <w:color w:val="365F91"/>
                                <w:sz w:val="19"/>
                                <w:szCs w:val="19"/>
                              </w:rPr>
                              <w:t>étape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94965" id="_x0000_t202" coordsize="21600,21600" o:spt="202" path="m,l,21600r21600,l21600,xe">
                <v:stroke joinstyle="miter"/>
                <v:path gradientshapeok="t" o:connecttype="rect"/>
              </v:shapetype>
              <v:shape id="Text Box 15" o:spid="_x0000_s1026" type="#_x0000_t202" style="position:absolute;left:0;text-align:left;margin-left:-35.5pt;margin-top:43.1pt;width:53.85pt;height:1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" filled="f" stroked="f">
                <v:textbox inset="0,0,0,0">
                  <w:txbxContent>
                    <w:p w14:paraId="5BD9B144" w14:textId="29049B0E" w:rsidR="00C91BA0" w:rsidRPr="00C62446" w:rsidRDefault="008B2C9A" w:rsidP="00CD258A">
                      <w:pPr>
                        <w:rPr>
                          <w:color w:val="365F91"/>
                          <w:sz w:val="19"/>
                          <w:szCs w:val="19"/>
                        </w:rPr>
                      </w:pPr>
                      <w:r w:rsidRPr="008B2C9A">
                        <w:rPr>
                          <w:color w:val="365F91"/>
                          <w:sz w:val="19"/>
                          <w:szCs w:val="19"/>
                        </w:rPr>
                        <w:t>1</w:t>
                      </w:r>
                      <w:r w:rsidRPr="008B2C9A">
                        <w:rPr>
                          <w:color w:val="365F91"/>
                          <w:sz w:val="19"/>
                          <w:szCs w:val="19"/>
                          <w:vertAlign w:val="superscript"/>
                        </w:rPr>
                        <w:t>ère</w:t>
                      </w:r>
                      <w:r w:rsidRPr="008B2C9A">
                        <w:rPr>
                          <w:color w:val="365F91"/>
                          <w:sz w:val="19"/>
                          <w:szCs w:val="19"/>
                        </w:rPr>
                        <w:t xml:space="preserve"> </w:t>
                      </w:r>
                      <w:proofErr w:type="spellStart"/>
                      <w:r w:rsidRPr="008B2C9A">
                        <w:rPr>
                          <w:color w:val="365F91"/>
                          <w:sz w:val="19"/>
                          <w:szCs w:val="19"/>
                        </w:rPr>
                        <w:t>étape</w:t>
                      </w:r>
                      <w:proofErr w:type="spellEnd"/>
                    </w:p>
                  </w:txbxContent>
                </v:textbox>
                <w10:wrap anchorx="margin"/>
                <w10:anchorlock/>
              </v:shape>
            </w:pict>
          </mc:Fallback>
        </mc:AlternateContent>
      </w:r>
      <w:r w:rsidR="008B2C9A" w:rsidRPr="008B2C9A">
        <w:rPr>
          <w:rFonts w:ascii="Arial" w:hAnsi="Arial" w:cs="Arial"/>
          <w:noProof/>
          <w:sz w:val="19"/>
          <w:szCs w:val="19"/>
          <w:lang w:val="fr-CH" w:eastAsia="de-CH"/>
        </w:rPr>
        <w:t>COMMENT UTILISER LA VERSION EN LIGNE DE LA DOCUMENTATION FORMATION PROFESSIONNELLE</w:t>
      </w:r>
      <w:r w:rsidR="00DB2F3F" w:rsidRPr="000E7185">
        <w:rPr>
          <w:rFonts w:ascii="Arial" w:hAnsi="Arial" w:cs="Arial"/>
          <w:sz w:val="19"/>
          <w:szCs w:val="19"/>
          <w:lang w:val="fr-FR"/>
        </w:rPr>
        <w:t xml:space="preserve"> </w:t>
      </w:r>
    </w:p>
    <w:p w14:paraId="2E89414C" w14:textId="30265CCF" w:rsidR="008B2C9A" w:rsidRPr="008B2C9A" w:rsidRDefault="008B2C9A" w:rsidP="008B2C9A">
      <w:pPr>
        <w:pStyle w:val="MBText"/>
        <w:pBdr>
          <w:top w:val="single" w:sz="2" w:space="15" w:color="auto"/>
        </w:pBdr>
        <w:tabs>
          <w:tab w:val="left" w:pos="1134"/>
        </w:tabs>
        <w:spacing w:after="160" w:line="210" w:lineRule="atLeast"/>
        <w:ind w:left="567"/>
        <w:jc w:val="left"/>
        <w:rPr>
          <w:rFonts w:ascii="Arial" w:hAnsi="Arial" w:cs="Arial"/>
          <w:sz w:val="19"/>
          <w:szCs w:val="19"/>
          <w:lang w:val="fr-FR"/>
        </w:rPr>
      </w:pPr>
      <w:r w:rsidRPr="008B2C9A">
        <w:rPr>
          <w:rFonts w:ascii="Arial" w:hAnsi="Arial" w:cs="Arial"/>
          <w:sz w:val="19"/>
          <w:szCs w:val="19"/>
          <w:lang w:val="fr-FR"/>
        </w:rPr>
        <w:t>Depuis la page d’accueil de www.formationprof.ch, en allant sur</w:t>
      </w:r>
      <w:proofErr w:type="gramStart"/>
      <w:r w:rsidRPr="008B2C9A">
        <w:rPr>
          <w:rFonts w:ascii="Arial" w:hAnsi="Arial" w:cs="Arial"/>
          <w:sz w:val="19"/>
          <w:szCs w:val="19"/>
          <w:lang w:val="fr-FR"/>
        </w:rPr>
        <w:t xml:space="preserve"> «Thèmes</w:t>
      </w:r>
      <w:proofErr w:type="gramEnd"/>
      <w:r w:rsidRPr="008B2C9A">
        <w:rPr>
          <w:rFonts w:ascii="Arial" w:hAnsi="Arial" w:cs="Arial"/>
          <w:sz w:val="19"/>
          <w:szCs w:val="19"/>
          <w:lang w:val="fr-FR"/>
        </w:rPr>
        <w:t>», j’accède à l’aperçu thématique du portail.</w:t>
      </w:r>
    </w:p>
    <w:p w14:paraId="68985F6A" w14:textId="474DA44A" w:rsidR="00EC1C55" w:rsidRDefault="008B2C9A" w:rsidP="008B2C9A">
      <w:pPr>
        <w:pStyle w:val="MBText"/>
        <w:pBdr>
          <w:top w:val="single" w:sz="2" w:space="15" w:color="auto"/>
        </w:pBdr>
        <w:tabs>
          <w:tab w:val="left" w:pos="1134"/>
        </w:tabs>
        <w:spacing w:after="160" w:line="210" w:lineRule="atLeast"/>
        <w:ind w:left="567"/>
        <w:rPr>
          <w:rFonts w:ascii="Arial" w:hAnsi="Arial" w:cs="Arial"/>
          <w:sz w:val="19"/>
          <w:szCs w:val="19"/>
          <w:lang w:val="fr-FR"/>
        </w:rPr>
      </w:pPr>
      <w:r w:rsidRPr="008B2C9A">
        <w:rPr>
          <w:rFonts w:ascii="Arial" w:hAnsi="Arial" w:cs="Arial"/>
          <w:sz w:val="19"/>
          <w:szCs w:val="19"/>
          <w:lang w:val="fr-FR"/>
        </w:rPr>
        <w:t>En cliquant sur</w:t>
      </w:r>
      <w:proofErr w:type="gramStart"/>
      <w:r w:rsidRPr="008B2C9A">
        <w:rPr>
          <w:rFonts w:ascii="Arial" w:hAnsi="Arial" w:cs="Arial"/>
          <w:sz w:val="19"/>
          <w:szCs w:val="19"/>
          <w:lang w:val="fr-FR"/>
        </w:rPr>
        <w:t xml:space="preserve"> «Documentation</w:t>
      </w:r>
      <w:proofErr w:type="gramEnd"/>
      <w:r w:rsidRPr="008B2C9A">
        <w:rPr>
          <w:rFonts w:ascii="Arial" w:hAnsi="Arial" w:cs="Arial"/>
          <w:sz w:val="19"/>
          <w:szCs w:val="19"/>
          <w:lang w:val="fr-FR"/>
        </w:rPr>
        <w:t xml:space="preserve"> Formation professionnelle», j’accède à une brève introduction. De là, en cliquant sur</w:t>
      </w:r>
      <w:proofErr w:type="gramStart"/>
      <w:r w:rsidRPr="008B2C9A">
        <w:rPr>
          <w:rFonts w:ascii="Arial" w:hAnsi="Arial" w:cs="Arial"/>
          <w:sz w:val="19"/>
          <w:szCs w:val="19"/>
          <w:lang w:val="fr-FR"/>
        </w:rPr>
        <w:t xml:space="preserve"> «Documentation</w:t>
      </w:r>
      <w:proofErr w:type="gramEnd"/>
      <w:r w:rsidRPr="008B2C9A">
        <w:rPr>
          <w:rFonts w:ascii="Arial" w:hAnsi="Arial" w:cs="Arial"/>
          <w:sz w:val="19"/>
          <w:szCs w:val="19"/>
          <w:lang w:val="fr-FR"/>
        </w:rPr>
        <w:t xml:space="preserve"> Formation professionnelle disponible en ligne», j’ouvre le site dans une nouvelle fenêtre</w:t>
      </w:r>
      <w:r w:rsidR="00EC1C55" w:rsidRPr="00953FAA">
        <w:rPr>
          <w:rFonts w:ascii="Arial" w:hAnsi="Arial" w:cs="Arial"/>
          <w:sz w:val="19"/>
          <w:szCs w:val="19"/>
          <w:lang w:val="fr-FR"/>
        </w:rPr>
        <w:t>.</w:t>
      </w:r>
    </w:p>
    <w:p w14:paraId="08A484F3" w14:textId="77777777" w:rsidR="00C40E08" w:rsidRPr="00953FAA" w:rsidRDefault="00C40E08" w:rsidP="00C40E08">
      <w:pPr>
        <w:pStyle w:val="MBText"/>
        <w:pBdr>
          <w:top w:val="single" w:sz="2" w:space="15" w:color="auto"/>
        </w:pBdr>
        <w:tabs>
          <w:tab w:val="left" w:pos="1134"/>
        </w:tabs>
        <w:spacing w:line="210" w:lineRule="atLeast"/>
        <w:ind w:left="567"/>
        <w:rPr>
          <w:rFonts w:ascii="Arial" w:hAnsi="Arial" w:cs="Arial"/>
          <w:sz w:val="19"/>
          <w:szCs w:val="19"/>
          <w:lang w:val="fr-FR"/>
        </w:rPr>
      </w:pPr>
    </w:p>
    <w:p w14:paraId="7679E424" w14:textId="22EF82D7" w:rsidR="00DB2F3F" w:rsidRPr="008B2C9A" w:rsidRDefault="00C40E08" w:rsidP="00B71C70">
      <w:pPr>
        <w:pStyle w:val="MBText"/>
        <w:pBdr>
          <w:top w:val="single" w:sz="2" w:space="15" w:color="auto"/>
        </w:pBdr>
        <w:tabs>
          <w:tab w:val="left" w:pos="454"/>
        </w:tabs>
        <w:spacing w:after="160" w:line="210" w:lineRule="atLeast"/>
        <w:ind w:left="567"/>
        <w:jc w:val="left"/>
        <w:rPr>
          <w:rFonts w:ascii="Arial" w:hAnsi="Arial" w:cs="Arial"/>
          <w:noProof/>
          <w:sz w:val="19"/>
          <w:szCs w:val="19"/>
          <w:lang w:val="fr-CH"/>
        </w:rPr>
      </w:pPr>
      <w:r w:rsidRPr="00C40E08">
        <w:rPr>
          <w:rFonts w:ascii="Arial" w:hAnsi="Arial" w:cs="Arial"/>
          <w:noProof/>
          <w:sz w:val="19"/>
          <w:szCs w:val="19"/>
          <w:lang w:val="fr-CH"/>
        </w:rPr>
        <w:t>QUATRE REMARQUES:</w:t>
      </w:r>
    </w:p>
    <w:p w14:paraId="4129D3D1" w14:textId="06DD48AB" w:rsidR="00502242" w:rsidRPr="00502242" w:rsidRDefault="00502242" w:rsidP="00502242">
      <w:pPr>
        <w:pStyle w:val="MBText"/>
        <w:pBdr>
          <w:top w:val="single" w:sz="2" w:space="15" w:color="auto"/>
        </w:pBdr>
        <w:tabs>
          <w:tab w:val="left" w:pos="454"/>
        </w:tabs>
        <w:spacing w:after="160" w:line="210" w:lineRule="atLeast"/>
        <w:ind w:left="567"/>
        <w:rPr>
          <w:rFonts w:ascii="Arial" w:hAnsi="Arial" w:cs="Arial"/>
          <w:noProof/>
          <w:sz w:val="19"/>
          <w:szCs w:val="19"/>
          <w:lang w:val="fr-CH"/>
        </w:rPr>
      </w:pPr>
      <w:r w:rsidRPr="00502242">
        <w:rPr>
          <w:rFonts w:ascii="Arial" w:hAnsi="Arial" w:cs="Arial"/>
          <w:noProof/>
          <w:sz w:val="19"/>
          <w:szCs w:val="19"/>
          <w:lang w:val="fr-CH"/>
        </w:rPr>
        <w:t>Plus de 200 illustrations destinées à être insérées facilement dans une présentation PowerPoint sont mis à disposition sur le site. Ainsi, les documents peuvent être réalisés aisément et rapidement.</w:t>
      </w:r>
    </w:p>
    <w:p w14:paraId="7DBFF732" w14:textId="164C4982" w:rsidR="00502242" w:rsidRPr="00502242" w:rsidRDefault="00502242" w:rsidP="00502242">
      <w:pPr>
        <w:pStyle w:val="MBText"/>
        <w:pBdr>
          <w:top w:val="single" w:sz="2" w:space="15" w:color="auto"/>
        </w:pBdr>
        <w:tabs>
          <w:tab w:val="left" w:pos="454"/>
        </w:tabs>
        <w:spacing w:after="160" w:line="210" w:lineRule="atLeast"/>
        <w:ind w:left="567"/>
        <w:rPr>
          <w:rFonts w:ascii="Arial" w:hAnsi="Arial" w:cs="Arial"/>
          <w:noProof/>
          <w:sz w:val="19"/>
          <w:szCs w:val="19"/>
          <w:lang w:val="fr-CH"/>
        </w:rPr>
      </w:pPr>
      <w:r w:rsidRPr="00502242">
        <w:rPr>
          <w:rFonts w:ascii="Arial" w:hAnsi="Arial" w:cs="Arial"/>
          <w:noProof/>
          <w:sz w:val="19"/>
          <w:szCs w:val="19"/>
          <w:lang w:val="fr-CH"/>
        </w:rPr>
        <w:t>Si je ne connais pas la procédure, il est recommandé de cliquer tout d'abord sur «INFORMATIONS – MODE EMPLOI». J’y trouve des instructions sur la manière d'intégrer les graphiques dans une présentation PowerPoint et sur les éléments à prendre en compte.</w:t>
      </w:r>
    </w:p>
    <w:p w14:paraId="3D323696" w14:textId="6F50096D" w:rsidR="009F080D" w:rsidRPr="008B2C9A" w:rsidRDefault="00502242" w:rsidP="00502242">
      <w:pPr>
        <w:pStyle w:val="MBText"/>
        <w:pBdr>
          <w:top w:val="single" w:sz="2" w:space="15" w:color="auto"/>
        </w:pBdr>
        <w:tabs>
          <w:tab w:val="left" w:pos="454"/>
        </w:tabs>
        <w:spacing w:after="160" w:line="210" w:lineRule="atLeast"/>
        <w:ind w:left="567"/>
        <w:rPr>
          <w:rFonts w:ascii="Arial" w:hAnsi="Arial" w:cs="Arial"/>
          <w:sz w:val="19"/>
          <w:szCs w:val="19"/>
          <w:lang w:val="fr-CH"/>
        </w:rPr>
      </w:pPr>
      <w:r w:rsidRPr="00502242">
        <w:rPr>
          <w:rFonts w:ascii="Arial" w:hAnsi="Arial" w:cs="Arial"/>
          <w:noProof/>
          <w:sz w:val="19"/>
          <w:szCs w:val="19"/>
          <w:lang w:val="fr-CH"/>
        </w:rPr>
        <w:t>De plus, je peux télécharger ici la table des matières afin de compiler à l'avance les représentations graphiques désirées. J'y trouve également des documents informatifs que je peux utiliser librement</w:t>
      </w:r>
      <w:r w:rsidR="009F080D" w:rsidRPr="008B2C9A">
        <w:rPr>
          <w:rFonts w:ascii="Arial" w:hAnsi="Arial" w:cs="Arial"/>
          <w:sz w:val="19"/>
          <w:szCs w:val="19"/>
          <w:lang w:val="fr-CH"/>
        </w:rPr>
        <w:t>.</w:t>
      </w:r>
    </w:p>
    <w:p w14:paraId="4A64E119" w14:textId="557B1CA5" w:rsidR="0060200E" w:rsidRPr="008B2C9A" w:rsidRDefault="008E6C6F"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r w:rsidRPr="008E6C6F">
        <w:rPr>
          <w:rFonts w:ascii="Arial" w:hAnsi="Arial" w:cs="Arial"/>
          <w:color w:val="365F91"/>
          <w:sz w:val="19"/>
          <w:szCs w:val="19"/>
          <w:lang w:val="fr-FR"/>
        </w:rPr>
        <w:t>M</w:t>
      </w:r>
      <w:r w:rsidR="00781D20" w:rsidRPr="008E6C6F">
        <w:rPr>
          <w:rFonts w:ascii="Arial" w:hAnsi="Arial" w:cs="Arial"/>
          <w:color w:val="365F91"/>
          <w:sz w:val="19"/>
          <w:szCs w:val="19"/>
          <w:lang w:val="fr-FR"/>
        </w:rPr>
        <w:t>es</w:t>
      </w:r>
      <w:r w:rsidR="00781D20" w:rsidRPr="008B2C9A">
        <w:rPr>
          <w:rFonts w:ascii="Arial" w:hAnsi="Arial" w:cs="Arial"/>
          <w:color w:val="365F91"/>
          <w:sz w:val="19"/>
          <w:szCs w:val="19"/>
          <w:lang w:val="fr-CH"/>
        </w:rPr>
        <w:t xml:space="preserve"> </w:t>
      </w:r>
      <w:proofErr w:type="gramStart"/>
      <w:r w:rsidR="00781D20" w:rsidRPr="008B2C9A">
        <w:rPr>
          <w:rFonts w:ascii="Arial" w:hAnsi="Arial" w:cs="Arial"/>
          <w:color w:val="365F91"/>
          <w:sz w:val="19"/>
          <w:szCs w:val="19"/>
          <w:lang w:val="fr-CH"/>
        </w:rPr>
        <w:t>notes</w:t>
      </w:r>
      <w:r w:rsidR="0060200E" w:rsidRPr="008B2C9A">
        <w:rPr>
          <w:rFonts w:ascii="Arial" w:hAnsi="Arial" w:cs="Arial"/>
          <w:color w:val="365F91"/>
          <w:sz w:val="19"/>
          <w:szCs w:val="19"/>
          <w:lang w:val="fr-CH"/>
        </w:rPr>
        <w:t>:</w:t>
      </w:r>
      <w:proofErr w:type="gramEnd"/>
      <w:r w:rsidR="0060200E" w:rsidRPr="008B2C9A">
        <w:rPr>
          <w:rFonts w:ascii="Arial" w:hAnsi="Arial" w:cs="Arial"/>
          <w:sz w:val="22"/>
          <w:szCs w:val="22"/>
          <w:lang w:val="fr-CH"/>
        </w:rPr>
        <w:t xml:space="preserve"> </w:t>
      </w:r>
    </w:p>
    <w:p w14:paraId="1B1C564C" w14:textId="77777777" w:rsidR="00E204E9" w:rsidRPr="008B2C9A"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29276FC3" w14:textId="0351F779" w:rsidR="00E204E9"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7A8F9F57" w14:textId="72E0D5C2" w:rsidR="00502242" w:rsidRDefault="00502242"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36755C74" w14:textId="4F68940C" w:rsidR="00502242" w:rsidRDefault="00502242"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7A047C41" w14:textId="191FB909" w:rsidR="00502242" w:rsidRDefault="00502242"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710A45A4" w14:textId="321E8756" w:rsidR="00502242" w:rsidRDefault="00502242"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583AB14D" w14:textId="77777777" w:rsidR="00502242" w:rsidRPr="008B2C9A" w:rsidRDefault="00502242"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p>
    <w:p w14:paraId="68F7509F" w14:textId="77777777" w:rsidR="00E204E9" w:rsidRPr="008B2C9A"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72DCDA38" w14:textId="77777777" w:rsidR="00E204E9" w:rsidRPr="008B2C9A" w:rsidRDefault="00E204E9" w:rsidP="00B71C70">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7BABD8BC" w14:textId="75C76DAA" w:rsidR="00502242" w:rsidRPr="00502242" w:rsidRDefault="00502242" w:rsidP="00502242">
      <w:pPr>
        <w:pStyle w:val="MBText"/>
        <w:pBdr>
          <w:top w:val="single" w:sz="2" w:space="15" w:color="auto"/>
        </w:pBdr>
        <w:spacing w:after="160" w:line="210" w:lineRule="atLeast"/>
        <w:ind w:left="567"/>
        <w:rPr>
          <w:rFonts w:ascii="Arial" w:hAnsi="Arial" w:cs="Arial"/>
          <w:sz w:val="19"/>
          <w:szCs w:val="19"/>
          <w:lang w:val="fr-FR"/>
        </w:rPr>
      </w:pPr>
      <w:r w:rsidRPr="006812D5">
        <w:rPr>
          <w:rFonts w:ascii="Arial" w:hAnsi="Arial" w:cs="Arial"/>
          <w:noProof/>
          <w:sz w:val="19"/>
          <w:szCs w:val="19"/>
          <w:lang w:val="de-CH" w:eastAsia="de-CH"/>
        </w:rPr>
        <mc:AlternateContent>
          <mc:Choice Requires="wps">
            <w:drawing>
              <wp:anchor distT="0" distB="0" distL="114300" distR="114300" simplePos="0" relativeHeight="251656192" behindDoc="1" locked="0" layoutInCell="1" allowOverlap="1" wp14:anchorId="704F07B0" wp14:editId="56068130">
                <wp:simplePos x="0" y="0"/>
                <wp:positionH relativeFrom="margin">
                  <wp:posOffset>-445770</wp:posOffset>
                </wp:positionH>
                <wp:positionV relativeFrom="paragraph">
                  <wp:posOffset>1600257</wp:posOffset>
                </wp:positionV>
                <wp:extent cx="778933" cy="209550"/>
                <wp:effectExtent l="0" t="0" r="8890" b="63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8933" cy="2095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954CA2" w14:textId="5D71879B" w:rsidR="00C91BA0" w:rsidRPr="00C62446" w:rsidRDefault="008B2C9A" w:rsidP="00CD258A">
                            <w:pPr>
                              <w:rPr>
                                <w:color w:val="365F91"/>
                                <w:sz w:val="19"/>
                                <w:szCs w:val="19"/>
                              </w:rPr>
                            </w:pPr>
                            <w:r w:rsidRPr="008B2C9A">
                              <w:rPr>
                                <w:color w:val="365F91"/>
                                <w:sz w:val="19"/>
                                <w:szCs w:val="19"/>
                              </w:rPr>
                              <w:t>2</w:t>
                            </w:r>
                            <w:r w:rsidRPr="008B2C9A">
                              <w:rPr>
                                <w:color w:val="365F91"/>
                                <w:sz w:val="19"/>
                                <w:szCs w:val="19"/>
                                <w:vertAlign w:val="superscript"/>
                              </w:rPr>
                              <w:t>ème</w:t>
                            </w:r>
                            <w:r w:rsidRPr="008B2C9A">
                              <w:rPr>
                                <w:color w:val="365F91"/>
                                <w:sz w:val="19"/>
                                <w:szCs w:val="19"/>
                              </w:rPr>
                              <w:t xml:space="preserve"> </w:t>
                            </w:r>
                            <w:proofErr w:type="spellStart"/>
                            <w:r w:rsidRPr="008B2C9A">
                              <w:rPr>
                                <w:color w:val="365F91"/>
                                <w:sz w:val="19"/>
                                <w:szCs w:val="19"/>
                              </w:rPr>
                              <w:t>étape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07B0" id="Text Box 14" o:spid="_x0000_s1027" type="#_x0000_t202" style="position:absolute;left:0;text-align:left;margin-left:-35.1pt;margin-top:126pt;width:61.3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" filled="f" stroked="f">
                <v:textbox inset="0,0,0,0">
                  <w:txbxContent>
                    <w:p w14:paraId="42954CA2" w14:textId="5D71879B" w:rsidR="00C91BA0" w:rsidRPr="00C62446" w:rsidRDefault="008B2C9A" w:rsidP="00CD258A">
                      <w:pPr>
                        <w:rPr>
                          <w:color w:val="365F91"/>
                          <w:sz w:val="19"/>
                          <w:szCs w:val="19"/>
                        </w:rPr>
                      </w:pPr>
                      <w:r w:rsidRPr="008B2C9A">
                        <w:rPr>
                          <w:color w:val="365F91"/>
                          <w:sz w:val="19"/>
                          <w:szCs w:val="19"/>
                        </w:rPr>
                        <w:t>2</w:t>
                      </w:r>
                      <w:r w:rsidRPr="008B2C9A">
                        <w:rPr>
                          <w:color w:val="365F91"/>
                          <w:sz w:val="19"/>
                          <w:szCs w:val="19"/>
                          <w:vertAlign w:val="superscript"/>
                        </w:rPr>
                        <w:t>ème</w:t>
                      </w:r>
                      <w:r w:rsidRPr="008B2C9A">
                        <w:rPr>
                          <w:color w:val="365F91"/>
                          <w:sz w:val="19"/>
                          <w:szCs w:val="19"/>
                        </w:rPr>
                        <w:t xml:space="preserve"> </w:t>
                      </w:r>
                      <w:proofErr w:type="spellStart"/>
                      <w:r w:rsidRPr="008B2C9A">
                        <w:rPr>
                          <w:color w:val="365F91"/>
                          <w:sz w:val="19"/>
                          <w:szCs w:val="19"/>
                        </w:rPr>
                        <w:t>étape</w:t>
                      </w:r>
                      <w:proofErr w:type="spellEnd"/>
                    </w:p>
                  </w:txbxContent>
                </v:textbox>
                <w10:wrap anchorx="margin"/>
              </v:shape>
            </w:pict>
          </mc:Fallback>
        </mc:AlternateContent>
      </w:r>
      <w:r w:rsidRPr="00502242">
        <w:rPr>
          <w:rFonts w:ascii="Arial" w:hAnsi="Arial" w:cs="Arial"/>
          <w:sz w:val="19"/>
          <w:szCs w:val="19"/>
          <w:lang w:val="fr-FR"/>
        </w:rPr>
        <w:t>En cliquant sur</w:t>
      </w:r>
      <w:proofErr w:type="gramStart"/>
      <w:r w:rsidRPr="00502242">
        <w:rPr>
          <w:rFonts w:ascii="Arial" w:hAnsi="Arial" w:cs="Arial"/>
          <w:sz w:val="19"/>
          <w:szCs w:val="19"/>
          <w:lang w:val="fr-FR"/>
        </w:rPr>
        <w:t xml:space="preserve"> «GRAPHIQUES</w:t>
      </w:r>
      <w:proofErr w:type="gramEnd"/>
      <w:r w:rsidRPr="00502242">
        <w:rPr>
          <w:rFonts w:ascii="Arial" w:hAnsi="Arial" w:cs="Arial"/>
          <w:sz w:val="19"/>
          <w:szCs w:val="19"/>
          <w:lang w:val="fr-FR"/>
        </w:rPr>
        <w:t xml:space="preserve"> / APERÇU DES CHAPITRES», j'ouvre la table des matières, où je peux visualiser le contenu jusqu'à ce que je trouve le sujet qui m'intéresse.</w:t>
      </w:r>
    </w:p>
    <w:p w14:paraId="0AA68C73" w14:textId="77777777" w:rsidR="00502242" w:rsidRPr="00502242" w:rsidRDefault="00502242" w:rsidP="00502242">
      <w:pPr>
        <w:pStyle w:val="MBText"/>
        <w:pBdr>
          <w:top w:val="single" w:sz="2" w:space="15" w:color="auto"/>
        </w:pBdr>
        <w:spacing w:after="160" w:line="210" w:lineRule="atLeast"/>
        <w:ind w:left="567"/>
        <w:rPr>
          <w:rFonts w:ascii="Arial" w:hAnsi="Arial" w:cs="Arial"/>
          <w:sz w:val="19"/>
          <w:szCs w:val="19"/>
          <w:lang w:val="fr-FR"/>
        </w:rPr>
      </w:pPr>
      <w:r w:rsidRPr="00502242">
        <w:rPr>
          <w:rFonts w:ascii="Arial" w:hAnsi="Arial" w:cs="Arial"/>
          <w:sz w:val="19"/>
          <w:szCs w:val="19"/>
          <w:lang w:val="fr-FR"/>
        </w:rPr>
        <w:t>Sur cette page, les images pour illustrer les présentations PowerPoint et les textes peuvent être téléchargés gratuitement. Ici, je trouve également des liens et des documents supplémentaires que je peux utiliser librement.</w:t>
      </w:r>
    </w:p>
    <w:p w14:paraId="2F592E37" w14:textId="4CB0B09F" w:rsidR="00502242" w:rsidRDefault="00502242" w:rsidP="00502242">
      <w:pPr>
        <w:pStyle w:val="MBText"/>
        <w:pBdr>
          <w:top w:val="single" w:sz="2" w:space="15" w:color="auto"/>
        </w:pBdr>
        <w:spacing w:after="160" w:line="210" w:lineRule="atLeast"/>
        <w:ind w:left="567"/>
        <w:rPr>
          <w:rFonts w:ascii="Arial" w:hAnsi="Arial" w:cs="Arial"/>
          <w:sz w:val="19"/>
          <w:szCs w:val="19"/>
          <w:lang w:val="fr-FR"/>
        </w:rPr>
      </w:pPr>
      <w:r w:rsidRPr="00502242">
        <w:rPr>
          <w:rFonts w:ascii="Arial" w:hAnsi="Arial" w:cs="Arial"/>
          <w:sz w:val="19"/>
          <w:szCs w:val="19"/>
          <w:lang w:val="fr-FR"/>
        </w:rPr>
        <w:t>En cliquant sur l'icône de l'imprimante, je peux imprimer la page telle qu'elle apparaît dans le navigateur internet. Les flèches sont utilisées pour naviguer d'une page à l'autre.</w:t>
      </w:r>
    </w:p>
    <w:p w14:paraId="31749942" w14:textId="6128361E" w:rsidR="00502242" w:rsidRDefault="00502242" w:rsidP="00502242">
      <w:pPr>
        <w:pStyle w:val="MBText"/>
        <w:pBdr>
          <w:top w:val="single" w:sz="2" w:space="15" w:color="auto"/>
        </w:pBdr>
        <w:spacing w:after="160" w:line="210" w:lineRule="atLeast"/>
        <w:ind w:left="567"/>
        <w:rPr>
          <w:rFonts w:ascii="Arial" w:hAnsi="Arial" w:cs="Arial"/>
          <w:sz w:val="19"/>
          <w:szCs w:val="19"/>
          <w:lang w:val="fr-FR"/>
        </w:rPr>
      </w:pPr>
    </w:p>
    <w:p w14:paraId="5EB0FF21" w14:textId="473873D9" w:rsidR="00502242" w:rsidRDefault="00502242" w:rsidP="00502242">
      <w:pPr>
        <w:pStyle w:val="MBText"/>
        <w:pBdr>
          <w:top w:val="single" w:sz="2" w:space="15" w:color="auto"/>
        </w:pBdr>
        <w:spacing w:after="160" w:line="210" w:lineRule="atLeast"/>
        <w:ind w:left="567"/>
        <w:rPr>
          <w:rFonts w:ascii="Arial" w:hAnsi="Arial" w:cs="Arial"/>
          <w:sz w:val="19"/>
          <w:szCs w:val="19"/>
          <w:lang w:val="fr-FR"/>
        </w:rPr>
      </w:pPr>
    </w:p>
    <w:p w14:paraId="5BC12405" w14:textId="77777777" w:rsidR="00502242" w:rsidRPr="00502242" w:rsidRDefault="00502242" w:rsidP="00502242">
      <w:pPr>
        <w:pStyle w:val="MBText"/>
        <w:pBdr>
          <w:top w:val="single" w:sz="2" w:space="15" w:color="auto"/>
        </w:pBdr>
        <w:spacing w:after="160" w:line="210" w:lineRule="atLeast"/>
        <w:ind w:left="567"/>
        <w:rPr>
          <w:rFonts w:ascii="Arial" w:hAnsi="Arial" w:cs="Arial"/>
          <w:sz w:val="19"/>
          <w:szCs w:val="19"/>
          <w:lang w:val="fr-FR"/>
        </w:rPr>
      </w:pPr>
    </w:p>
    <w:p w14:paraId="0B4EB4CC" w14:textId="77777777" w:rsidR="00502242" w:rsidRPr="00502242" w:rsidRDefault="00502242" w:rsidP="00502242">
      <w:pPr>
        <w:pStyle w:val="MBText"/>
        <w:pBdr>
          <w:top w:val="single" w:sz="2" w:space="15" w:color="auto"/>
        </w:pBdr>
        <w:spacing w:after="160" w:line="210" w:lineRule="atLeast"/>
        <w:ind w:left="567"/>
        <w:rPr>
          <w:rFonts w:ascii="Arial" w:hAnsi="Arial" w:cs="Arial"/>
          <w:sz w:val="19"/>
          <w:szCs w:val="19"/>
          <w:lang w:val="fr-FR"/>
        </w:rPr>
      </w:pPr>
      <w:r w:rsidRPr="00502242">
        <w:rPr>
          <w:rFonts w:ascii="Arial" w:hAnsi="Arial" w:cs="Arial"/>
          <w:sz w:val="19"/>
          <w:szCs w:val="19"/>
          <w:lang w:val="fr-FR"/>
        </w:rPr>
        <w:lastRenderedPageBreak/>
        <w:t>Je télécharge l’illustration en cliquant directement sur l'image ou sur l'icône de la loupe. Le graphique sélectionné s'ouvre dans une nouvelle fenêtre. Les flèches sont utilisées pour naviguer d'une illustration à l'autre.</w:t>
      </w:r>
    </w:p>
    <w:p w14:paraId="2E780947" w14:textId="77777777" w:rsidR="00502242" w:rsidRPr="00502242" w:rsidRDefault="00502242" w:rsidP="00502242">
      <w:pPr>
        <w:pStyle w:val="MBText"/>
        <w:pBdr>
          <w:top w:val="single" w:sz="2" w:space="15" w:color="auto"/>
        </w:pBdr>
        <w:spacing w:after="160" w:line="210" w:lineRule="atLeast"/>
        <w:ind w:left="567"/>
        <w:rPr>
          <w:rFonts w:ascii="Arial" w:hAnsi="Arial" w:cs="Arial"/>
          <w:sz w:val="19"/>
          <w:szCs w:val="19"/>
          <w:lang w:val="fr-FR"/>
        </w:rPr>
      </w:pPr>
      <w:r w:rsidRPr="00502242">
        <w:rPr>
          <w:rFonts w:ascii="Arial" w:hAnsi="Arial" w:cs="Arial"/>
          <w:sz w:val="19"/>
          <w:szCs w:val="19"/>
          <w:lang w:val="fr-FR"/>
        </w:rPr>
        <w:t>Dans la nouvelle fenêtre, je clique sur</w:t>
      </w:r>
      <w:proofErr w:type="gramStart"/>
      <w:r w:rsidRPr="00502242">
        <w:rPr>
          <w:rFonts w:ascii="Arial" w:hAnsi="Arial" w:cs="Arial"/>
          <w:sz w:val="19"/>
          <w:szCs w:val="19"/>
          <w:lang w:val="fr-FR"/>
        </w:rPr>
        <w:t xml:space="preserve"> «Téléchargement</w:t>
      </w:r>
      <w:proofErr w:type="gramEnd"/>
      <w:r w:rsidRPr="00502242">
        <w:rPr>
          <w:rFonts w:ascii="Arial" w:hAnsi="Arial" w:cs="Arial"/>
          <w:sz w:val="19"/>
          <w:szCs w:val="19"/>
          <w:lang w:val="fr-FR"/>
        </w:rPr>
        <w:t xml:space="preserve"> pour une qualité optimale de la présentation et de l’impression». Grâce à la fonction glisser-déposer (</w:t>
      </w:r>
      <w:r w:rsidRPr="00E82127">
        <w:rPr>
          <w:rFonts w:ascii="Arial" w:hAnsi="Arial" w:cs="Arial"/>
          <w:i/>
          <w:iCs/>
          <w:sz w:val="19"/>
          <w:szCs w:val="19"/>
          <w:lang w:val="fr-FR"/>
        </w:rPr>
        <w:t>Drag and Drop</w:t>
      </w:r>
      <w:r w:rsidRPr="00502242">
        <w:rPr>
          <w:rFonts w:ascii="Arial" w:hAnsi="Arial" w:cs="Arial"/>
          <w:sz w:val="19"/>
          <w:szCs w:val="19"/>
          <w:lang w:val="fr-FR"/>
        </w:rPr>
        <w:t>), je peux faire glisser le graphique sur mon ordinateur, ou je peux sélectionner</w:t>
      </w:r>
      <w:proofErr w:type="gramStart"/>
      <w:r w:rsidRPr="00502242">
        <w:rPr>
          <w:rFonts w:ascii="Arial" w:hAnsi="Arial" w:cs="Arial"/>
          <w:sz w:val="19"/>
          <w:szCs w:val="19"/>
          <w:lang w:val="fr-FR"/>
        </w:rPr>
        <w:t xml:space="preserve"> «Enregistrer</w:t>
      </w:r>
      <w:proofErr w:type="gramEnd"/>
      <w:r w:rsidRPr="00502242">
        <w:rPr>
          <w:rFonts w:ascii="Arial" w:hAnsi="Arial" w:cs="Arial"/>
          <w:sz w:val="19"/>
          <w:szCs w:val="19"/>
          <w:lang w:val="fr-FR"/>
        </w:rPr>
        <w:t xml:space="preserve"> l’image sous…» en cliquant sur le bouton droit de la souris. Je navigue ainsi à travers les chapitres et je télécharge les illustrations graphiques de mon choix. </w:t>
      </w:r>
    </w:p>
    <w:p w14:paraId="0B156E63" w14:textId="627EDB58" w:rsidR="004A066C" w:rsidRPr="00A057D5" w:rsidRDefault="00502242" w:rsidP="00502242">
      <w:pPr>
        <w:pStyle w:val="MBText"/>
        <w:pBdr>
          <w:top w:val="single" w:sz="2" w:space="15" w:color="auto"/>
        </w:pBdr>
        <w:spacing w:after="160" w:line="210" w:lineRule="atLeast"/>
        <w:ind w:left="567"/>
        <w:jc w:val="left"/>
        <w:rPr>
          <w:rFonts w:ascii="Arial" w:hAnsi="Arial" w:cs="Arial"/>
          <w:sz w:val="19"/>
          <w:szCs w:val="19"/>
          <w:lang w:val="fr-FR"/>
        </w:rPr>
      </w:pPr>
      <w:r w:rsidRPr="00502242">
        <w:rPr>
          <w:rFonts w:ascii="Arial" w:hAnsi="Arial" w:cs="Arial"/>
          <w:sz w:val="19"/>
          <w:szCs w:val="19"/>
          <w:lang w:val="fr-FR"/>
        </w:rPr>
        <w:t>Ainsi, j’illustre ma présentation avec des images de qualité professionnelle et un contenu approuvé par le secteur. Cela me permet de gagner du temps et facilite mon travail</w:t>
      </w:r>
      <w:r w:rsidR="003B170E" w:rsidRPr="00A057D5">
        <w:rPr>
          <w:rFonts w:ascii="Arial" w:hAnsi="Arial" w:cs="Arial"/>
          <w:sz w:val="19"/>
          <w:szCs w:val="19"/>
          <w:lang w:val="fr-FR"/>
        </w:rPr>
        <w:t>.</w:t>
      </w:r>
      <w:r w:rsidR="004A066C" w:rsidRPr="00A057D5">
        <w:rPr>
          <w:rFonts w:ascii="Arial" w:hAnsi="Arial" w:cs="Arial"/>
          <w:sz w:val="19"/>
          <w:szCs w:val="19"/>
          <w:lang w:val="fr-FR"/>
        </w:rPr>
        <w:t xml:space="preserve"> </w:t>
      </w:r>
    </w:p>
    <w:p w14:paraId="503881D6" w14:textId="3392BE11" w:rsidR="00CD258A" w:rsidRPr="008B2C9A" w:rsidRDefault="00A057D5"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fr-CH"/>
        </w:rPr>
      </w:pPr>
      <w:r w:rsidRPr="00A057D5">
        <w:rPr>
          <w:rFonts w:ascii="Arial" w:hAnsi="Arial" w:cs="Arial"/>
          <w:color w:val="365F91"/>
          <w:sz w:val="19"/>
          <w:szCs w:val="19"/>
          <w:lang w:val="fr-FR"/>
        </w:rPr>
        <w:t>M</w:t>
      </w:r>
      <w:r w:rsidR="00781D20" w:rsidRPr="00A057D5">
        <w:rPr>
          <w:rFonts w:ascii="Arial" w:hAnsi="Arial" w:cs="Arial"/>
          <w:color w:val="365F91"/>
          <w:sz w:val="19"/>
          <w:szCs w:val="19"/>
          <w:lang w:val="fr-FR"/>
        </w:rPr>
        <w:t>es</w:t>
      </w:r>
      <w:r w:rsidR="00781D20" w:rsidRPr="008B2C9A">
        <w:rPr>
          <w:rFonts w:ascii="Arial" w:hAnsi="Arial" w:cs="Arial"/>
          <w:color w:val="365F91"/>
          <w:sz w:val="19"/>
          <w:szCs w:val="19"/>
          <w:lang w:val="fr-CH"/>
        </w:rPr>
        <w:t xml:space="preserve"> </w:t>
      </w:r>
      <w:proofErr w:type="gramStart"/>
      <w:r w:rsidR="00781D20" w:rsidRPr="008B2C9A">
        <w:rPr>
          <w:rFonts w:ascii="Arial" w:hAnsi="Arial" w:cs="Arial"/>
          <w:color w:val="365F91"/>
          <w:sz w:val="19"/>
          <w:szCs w:val="19"/>
          <w:lang w:val="fr-CH"/>
        </w:rPr>
        <w:t>notes</w:t>
      </w:r>
      <w:r w:rsidR="00CD258A" w:rsidRPr="008B2C9A">
        <w:rPr>
          <w:rFonts w:ascii="Arial" w:hAnsi="Arial" w:cs="Arial"/>
          <w:color w:val="365F91"/>
          <w:sz w:val="19"/>
          <w:szCs w:val="19"/>
          <w:lang w:val="fr-CH"/>
        </w:rPr>
        <w:t>:</w:t>
      </w:r>
      <w:proofErr w:type="gramEnd"/>
      <w:r w:rsidR="00CD258A" w:rsidRPr="008B2C9A">
        <w:rPr>
          <w:rFonts w:ascii="Arial" w:hAnsi="Arial" w:cs="Arial"/>
          <w:sz w:val="22"/>
          <w:szCs w:val="22"/>
          <w:lang w:val="fr-CH"/>
        </w:rPr>
        <w:t xml:space="preserve"> </w:t>
      </w:r>
    </w:p>
    <w:p w14:paraId="22D9DF96" w14:textId="77777777" w:rsidR="00E204E9" w:rsidRPr="008B2C9A"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1B63461A" w14:textId="77777777" w:rsidR="00E204E9" w:rsidRPr="008B2C9A"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4A85074C" w14:textId="77777777" w:rsidR="00E204E9" w:rsidRPr="008B2C9A"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6C75BCC2" w14:textId="77777777" w:rsidR="00E204E9" w:rsidRPr="008B2C9A" w:rsidRDefault="00E204E9" w:rsidP="00B71C70">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fr-CH"/>
        </w:rPr>
      </w:pPr>
    </w:p>
    <w:p w14:paraId="756C9F42"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6326AA40"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5D5E3C14"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0333BB83" w14:textId="77777777" w:rsidR="002D2755"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72AD47CF" w14:textId="72454BCA"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fr-FR"/>
        </w:rPr>
      </w:pPr>
    </w:p>
    <w:p w14:paraId="0407BD3F" w14:textId="77777777"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fr-FR"/>
        </w:rPr>
      </w:pPr>
    </w:p>
    <w:p w14:paraId="3725984F" w14:textId="77777777" w:rsidR="00502242" w:rsidRDefault="00502242"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fr-FR"/>
        </w:rPr>
      </w:pPr>
    </w:p>
    <w:p w14:paraId="0FAE6D92" w14:textId="77777777" w:rsidR="00502242" w:rsidRDefault="00502242"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fr-FR"/>
        </w:rPr>
      </w:pPr>
    </w:p>
    <w:p w14:paraId="04201B17" w14:textId="77777777" w:rsidR="00502242" w:rsidRDefault="00502242"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fr-FR"/>
        </w:rPr>
      </w:pPr>
    </w:p>
    <w:p w14:paraId="6E304414" w14:textId="77777777" w:rsidR="00502242" w:rsidRDefault="00502242"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fr-FR"/>
        </w:rPr>
      </w:pPr>
    </w:p>
    <w:p w14:paraId="69837F7E" w14:textId="5EBC059D" w:rsidR="002D2755" w:rsidRPr="00E417B0" w:rsidRDefault="002D2755" w:rsidP="00B71C70">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fr-FR"/>
        </w:rPr>
      </w:pPr>
      <w:r w:rsidRPr="00E417B0">
        <w:rPr>
          <w:rFonts w:ascii="Arial" w:hAnsi="Arial" w:cs="Arial"/>
          <w:sz w:val="22"/>
          <w:szCs w:val="22"/>
          <w:lang w:val="fr-FR"/>
        </w:rPr>
        <w:t xml:space="preserve"> </w:t>
      </w:r>
    </w:p>
    <w:p w14:paraId="74BEE4D4" w14:textId="77777777" w:rsidR="002D2755" w:rsidRPr="00E417B0" w:rsidRDefault="002D2755" w:rsidP="00B71C70">
      <w:pPr>
        <w:pStyle w:val="MBText"/>
        <w:pBdr>
          <w:top w:val="single" w:sz="6" w:space="1" w:color="auto"/>
        </w:pBdr>
        <w:suppressAutoHyphens w:val="0"/>
        <w:spacing w:line="210" w:lineRule="atLeast"/>
        <w:ind w:left="567"/>
        <w:jc w:val="left"/>
        <w:rPr>
          <w:rFonts w:ascii="Arial" w:hAnsi="Arial" w:cs="Arial"/>
          <w:spacing w:val="5"/>
          <w:sz w:val="19"/>
          <w:szCs w:val="19"/>
          <w:lang w:val="fr-FR"/>
        </w:rPr>
      </w:pPr>
    </w:p>
    <w:p w14:paraId="5A5D93F9" w14:textId="77777777" w:rsidR="00B71C70" w:rsidRPr="00E417B0" w:rsidRDefault="00B21287" w:rsidP="000E07F4">
      <w:pPr>
        <w:spacing w:line="210" w:lineRule="exact"/>
        <w:ind w:left="567"/>
        <w:rPr>
          <w:noProof/>
          <w:sz w:val="19"/>
          <w:szCs w:val="19"/>
          <w:lang w:val="fr-FR"/>
        </w:rPr>
      </w:pPr>
      <w:r w:rsidRPr="00E417B0">
        <w:rPr>
          <w:noProof/>
          <w:sz w:val="19"/>
          <w:szCs w:val="19"/>
          <w:lang w:val="fr-FR"/>
        </w:rPr>
        <w:t>Le document d’introduction au portail formationprof.ch se compose de quatre parties. Regardez les trois autres vidéos</w:t>
      </w:r>
      <w:r w:rsidR="00B71C70" w:rsidRPr="00E417B0">
        <w:rPr>
          <w:noProof/>
          <w:sz w:val="19"/>
          <w:szCs w:val="19"/>
          <w:lang w:val="fr-FR"/>
        </w:rPr>
        <w:t>.</w:t>
      </w:r>
    </w:p>
    <w:p w14:paraId="53029424" w14:textId="77777777" w:rsidR="00D16BC3" w:rsidRPr="00E417B0" w:rsidRDefault="00D16BC3" w:rsidP="000E07F4">
      <w:pPr>
        <w:spacing w:line="210" w:lineRule="exact"/>
        <w:ind w:left="567"/>
        <w:rPr>
          <w:noProof/>
          <w:sz w:val="19"/>
          <w:szCs w:val="19"/>
          <w:lang w:val="fr-FR"/>
        </w:rPr>
      </w:pPr>
    </w:p>
    <w:p w14:paraId="7977A000" w14:textId="77777777" w:rsidR="00502242" w:rsidRPr="00502242" w:rsidRDefault="00502242" w:rsidP="00502242">
      <w:pPr>
        <w:spacing w:line="210" w:lineRule="exact"/>
        <w:ind w:left="567"/>
        <w:rPr>
          <w:noProof/>
          <w:sz w:val="19"/>
          <w:szCs w:val="19"/>
          <w:lang w:val="fr-FR"/>
        </w:rPr>
      </w:pPr>
      <w:r w:rsidRPr="00502242">
        <w:rPr>
          <w:noProof/>
          <w:sz w:val="19"/>
          <w:szCs w:val="19"/>
          <w:lang w:val="fr-FR"/>
        </w:rPr>
        <w:t>VE 1</w:t>
      </w:r>
      <w:r w:rsidRPr="00502242">
        <w:rPr>
          <w:noProof/>
          <w:sz w:val="19"/>
          <w:szCs w:val="19"/>
          <w:lang w:val="fr-FR"/>
        </w:rPr>
        <w:tab/>
        <w:t>Que propose le portail de la formation professionnelle?</w:t>
      </w:r>
    </w:p>
    <w:p w14:paraId="7D420826" w14:textId="77777777" w:rsidR="00502242" w:rsidRPr="00502242" w:rsidRDefault="00502242" w:rsidP="00502242">
      <w:pPr>
        <w:spacing w:line="210" w:lineRule="exact"/>
        <w:ind w:left="567"/>
        <w:rPr>
          <w:noProof/>
          <w:sz w:val="19"/>
          <w:szCs w:val="19"/>
          <w:lang w:val="fr-FR"/>
        </w:rPr>
      </w:pPr>
      <w:r w:rsidRPr="00502242">
        <w:rPr>
          <w:noProof/>
          <w:sz w:val="19"/>
          <w:szCs w:val="19"/>
          <w:lang w:val="fr-FR"/>
        </w:rPr>
        <w:t xml:space="preserve">VE 2 </w:t>
      </w:r>
      <w:r w:rsidRPr="00502242">
        <w:rPr>
          <w:noProof/>
          <w:sz w:val="19"/>
          <w:szCs w:val="19"/>
          <w:lang w:val="fr-FR"/>
        </w:rPr>
        <w:tab/>
        <w:t>Les thèmes présentés sur le portail formationprof.ch</w:t>
      </w:r>
    </w:p>
    <w:p w14:paraId="594279C4" w14:textId="2784D712" w:rsidR="00D16BC3" w:rsidRDefault="00502242" w:rsidP="00502242">
      <w:pPr>
        <w:spacing w:line="210" w:lineRule="exact"/>
        <w:ind w:left="567"/>
        <w:rPr>
          <w:noProof/>
          <w:sz w:val="19"/>
          <w:szCs w:val="19"/>
          <w:lang w:val="fr-FR"/>
        </w:rPr>
      </w:pPr>
      <w:r w:rsidRPr="00502242">
        <w:rPr>
          <w:noProof/>
          <w:sz w:val="19"/>
          <w:szCs w:val="19"/>
          <w:lang w:val="fr-FR"/>
        </w:rPr>
        <w:t xml:space="preserve">VE 3 </w:t>
      </w:r>
      <w:r w:rsidRPr="00502242">
        <w:rPr>
          <w:noProof/>
          <w:sz w:val="19"/>
          <w:szCs w:val="19"/>
          <w:lang w:val="fr-FR"/>
        </w:rPr>
        <w:tab/>
      </w:r>
      <w:r w:rsidR="00E82127">
        <w:rPr>
          <w:noProof/>
          <w:sz w:val="19"/>
          <w:szCs w:val="19"/>
          <w:lang w:val="fr-FR"/>
        </w:rPr>
        <w:t>Le l</w:t>
      </w:r>
      <w:r w:rsidRPr="00502242">
        <w:rPr>
          <w:noProof/>
          <w:sz w:val="19"/>
          <w:szCs w:val="19"/>
          <w:lang w:val="fr-FR"/>
        </w:rPr>
        <w:t>exique de la formation professionnelle</w:t>
      </w:r>
    </w:p>
    <w:p w14:paraId="265B9F2E" w14:textId="77777777" w:rsidR="00502242" w:rsidRPr="00502242" w:rsidRDefault="00502242" w:rsidP="00502242">
      <w:pPr>
        <w:spacing w:line="210" w:lineRule="exact"/>
        <w:ind w:left="567"/>
        <w:rPr>
          <w:noProof/>
          <w:sz w:val="19"/>
          <w:szCs w:val="19"/>
          <w:lang w:val="fr-CH"/>
        </w:rPr>
      </w:pPr>
    </w:p>
    <w:p w14:paraId="664636CF" w14:textId="066D7C18" w:rsidR="0051797C" w:rsidRPr="00E417B0" w:rsidRDefault="00B21287" w:rsidP="000E07F4">
      <w:pPr>
        <w:spacing w:line="210" w:lineRule="exact"/>
        <w:ind w:left="567"/>
        <w:rPr>
          <w:noProof/>
          <w:lang w:val="fr-FR"/>
        </w:rPr>
      </w:pPr>
      <w:r w:rsidRPr="00E417B0">
        <w:rPr>
          <w:noProof/>
          <w:sz w:val="19"/>
          <w:szCs w:val="19"/>
          <w:lang w:val="fr-FR"/>
        </w:rPr>
        <w:t xml:space="preserve">Le CSFO est une institution de la CDIP. Il travaille sur mandat des cantons et en collaboration avec les partenaires de la formation professionnelle. </w:t>
      </w:r>
      <w:r w:rsidR="001B2C49" w:rsidRPr="001B2C49">
        <w:rPr>
          <w:noProof/>
          <w:sz w:val="19"/>
          <w:szCs w:val="19"/>
          <w:lang w:val="fr-FR"/>
        </w:rPr>
        <w:t xml:space="preserve">Pour plus d’informations sur le CSFO, consultez notre site </w:t>
      </w:r>
      <w:hyperlink r:id="rId10" w:history="1">
        <w:r w:rsidR="00B71C70" w:rsidRPr="00E417B0">
          <w:rPr>
            <w:rStyle w:val="Hyperlink"/>
            <w:b/>
            <w:bCs/>
            <w:i/>
            <w:iCs/>
            <w:noProof/>
            <w:color w:val="000000" w:themeColor="text1"/>
            <w:sz w:val="19"/>
            <w:szCs w:val="19"/>
            <w:u w:val="none"/>
            <w:lang w:val="fr-FR"/>
          </w:rPr>
          <w:t>www.</w:t>
        </w:r>
        <w:r w:rsidRPr="00E417B0">
          <w:rPr>
            <w:rStyle w:val="Hyperlink"/>
            <w:b/>
            <w:bCs/>
            <w:i/>
            <w:iCs/>
            <w:noProof/>
            <w:color w:val="000000" w:themeColor="text1"/>
            <w:sz w:val="19"/>
            <w:szCs w:val="19"/>
            <w:u w:val="none"/>
            <w:lang w:val="fr-FR"/>
          </w:rPr>
          <w:t>csfo</w:t>
        </w:r>
        <w:r w:rsidR="00B71C70" w:rsidRPr="00E417B0">
          <w:rPr>
            <w:rStyle w:val="Hyperlink"/>
            <w:b/>
            <w:bCs/>
            <w:i/>
            <w:iCs/>
            <w:noProof/>
            <w:color w:val="000000" w:themeColor="text1"/>
            <w:sz w:val="19"/>
            <w:szCs w:val="19"/>
            <w:u w:val="none"/>
            <w:lang w:val="fr-FR"/>
          </w:rPr>
          <w:t>.ch</w:t>
        </w:r>
      </w:hyperlink>
      <w:r w:rsidR="00B71C70" w:rsidRPr="00E417B0">
        <w:rPr>
          <w:noProof/>
          <w:color w:val="000000" w:themeColor="text1"/>
          <w:sz w:val="19"/>
          <w:szCs w:val="19"/>
          <w:lang w:val="fr-FR"/>
        </w:rPr>
        <w:t>.</w:t>
      </w:r>
      <w:r w:rsidR="009A1948" w:rsidRPr="00E417B0">
        <w:rPr>
          <w:noProof/>
          <w:lang w:val="de-CH" w:eastAsia="de-CH"/>
        </w:rPr>
        <w:drawing>
          <wp:anchor distT="0" distB="0" distL="114300" distR="114300" simplePos="0" relativeHeight="251662336" behindDoc="1" locked="1" layoutInCell="1" allowOverlap="1" wp14:anchorId="372CC0D1" wp14:editId="6F80C412">
            <wp:simplePos x="0" y="0"/>
            <wp:positionH relativeFrom="column">
              <wp:posOffset>376555</wp:posOffset>
            </wp:positionH>
            <wp:positionV relativeFrom="page">
              <wp:posOffset>9132570</wp:posOffset>
            </wp:positionV>
            <wp:extent cx="5924550" cy="107251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5924550" cy="1072515"/>
                    </a:xfrm>
                    <a:prstGeom prst="rect">
                      <a:avLst/>
                    </a:prstGeom>
                  </pic:spPr>
                </pic:pic>
              </a:graphicData>
            </a:graphic>
            <wp14:sizeRelH relativeFrom="margin">
              <wp14:pctWidth>0</wp14:pctWidth>
            </wp14:sizeRelH>
            <wp14:sizeRelV relativeFrom="margin">
              <wp14:pctHeight>0</wp14:pctHeight>
            </wp14:sizeRelV>
          </wp:anchor>
        </w:drawing>
      </w:r>
    </w:p>
    <w:p w14:paraId="2EB17E8A" w14:textId="77777777" w:rsidR="000E07F4" w:rsidRPr="00E417B0" w:rsidRDefault="000E07F4">
      <w:pPr>
        <w:ind w:left="567"/>
        <w:rPr>
          <w:noProof/>
          <w:lang w:val="fr-FR"/>
        </w:rPr>
      </w:pPr>
    </w:p>
    <w:sectPr w:rsidR="000E07F4" w:rsidRPr="00E417B0" w:rsidSect="009A1948">
      <w:footerReference w:type="first" r:id="rId12"/>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9BAED" w14:textId="77777777" w:rsidR="0000694A" w:rsidRDefault="0000694A">
      <w:r>
        <w:separator/>
      </w:r>
    </w:p>
  </w:endnote>
  <w:endnote w:type="continuationSeparator" w:id="0">
    <w:p w14:paraId="3D2E7BC9" w14:textId="77777777" w:rsidR="0000694A" w:rsidRDefault="0000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Times">
    <w:altName w:val="﷽﷽﷽﷽﷽﷽"/>
    <w:panose1 w:val="00000500000000020000"/>
    <w:charset w:val="00"/>
    <w:family w:val="auto"/>
    <w:pitch w:val="variable"/>
    <w:sig w:usb0="E00002FF" w:usb1="5000205A" w:usb2="00000000" w:usb3="00000000" w:csb0="0000019F" w:csb1="00000000"/>
  </w:font>
  <w:font w:name="Frutiger-Light">
    <w:altName w:val="Cambria"/>
    <w:panose1 w:val="020B0604020202020204"/>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A770" w14:textId="77777777" w:rsidR="00C91BA0" w:rsidRPr="00344DF3" w:rsidRDefault="00C91BA0" w:rsidP="00D577C4">
    <w:pPr>
      <w:pStyle w:val="Fuzeile"/>
      <w:tabs>
        <w:tab w:val="left" w:pos="567"/>
      </w:tabs>
      <w:rPr>
        <w:rFonts w:cs="Arial"/>
        <w:lang w:val="de-CH"/>
      </w:rPr>
    </w:pPr>
  </w:p>
  <w:p w14:paraId="50752D02" w14:textId="77777777" w:rsidR="00C91BA0" w:rsidRPr="00344DF3" w:rsidRDefault="00C91BA0">
    <w:pPr>
      <w:pStyle w:val="Fuzeile"/>
      <w:rPr>
        <w:rFonts w:cs="Arial"/>
        <w:lang w:val="de-CH"/>
      </w:rPr>
    </w:pPr>
    <w:r>
      <w:rPr>
        <w:noProof/>
        <w:lang w:val="de-CH" w:eastAsia="de-CH"/>
      </w:rPr>
      <w:drawing>
        <wp:anchor distT="0" distB="0" distL="114300" distR="114300" simplePos="0" relativeHeight="251659264" behindDoc="0" locked="0" layoutInCell="1" allowOverlap="1" wp14:anchorId="61FCCCC4" wp14:editId="3A487197">
          <wp:simplePos x="0" y="0"/>
          <wp:positionH relativeFrom="column">
            <wp:posOffset>168686</wp:posOffset>
          </wp:positionH>
          <wp:positionV relativeFrom="paragraph">
            <wp:posOffset>57345</wp:posOffset>
          </wp:positionV>
          <wp:extent cx="842400" cy="153681"/>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stretch>
                    <a:fillRect/>
                  </a:stretch>
                </pic:blipFill>
                <pic:spPr>
                  <a:xfrm>
                    <a:off x="0" y="0"/>
                    <a:ext cx="842400" cy="153681"/>
                  </a:xfrm>
                  <a:prstGeom prst="rect">
                    <a:avLst/>
                  </a:prstGeom>
                </pic:spPr>
              </pic:pic>
            </a:graphicData>
          </a:graphic>
          <wp14:sizeRelH relativeFrom="margin">
            <wp14:pctWidth>0</wp14:pctWidth>
          </wp14:sizeRelH>
          <wp14:sizeRelV relativeFrom="margin">
            <wp14:pctHeight>0</wp14:pctHeight>
          </wp14:sizeRelV>
        </wp:anchor>
      </w:drawing>
    </w:r>
    <w:r>
      <w:rPr>
        <w:rFonts w:cs="Arial"/>
        <w:lang w:val="de-CH"/>
      </w:rPr>
      <w:t xml:space="preserve"> </w:t>
    </w:r>
    <w:r w:rsidRPr="00344DF3">
      <w:rPr>
        <w:rFonts w:cs="Arial"/>
        <w:lang w:val="de-CH"/>
      </w:rPr>
      <w:t xml:space="preserve">                        </w:t>
    </w:r>
    <w:r>
      <w:rPr>
        <w:noProof/>
        <w:lang w:val="de-CH" w:eastAsia="de-CH"/>
      </w:rPr>
      <w:drawing>
        <wp:anchor distT="0" distB="0" distL="114300" distR="114300" simplePos="0" relativeHeight="251658240" behindDoc="1" locked="1" layoutInCell="1" allowOverlap="1" wp14:anchorId="083A8766" wp14:editId="486909DA">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14:paraId="3A4C7DD8" w14:textId="77777777" w:rsidR="00C91BA0" w:rsidRDefault="00C91B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5F44" w14:textId="77777777" w:rsidR="0000694A" w:rsidRDefault="0000694A">
      <w:r>
        <w:separator/>
      </w:r>
    </w:p>
  </w:footnote>
  <w:footnote w:type="continuationSeparator" w:id="0">
    <w:p w14:paraId="05807147" w14:textId="77777777" w:rsidR="0000694A" w:rsidRDefault="00006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1"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8"/>
  </w:num>
  <w:num w:numId="6">
    <w:abstractNumId w:val="14"/>
  </w:num>
  <w:num w:numId="7">
    <w:abstractNumId w:val="6"/>
  </w:num>
  <w:num w:numId="8">
    <w:abstractNumId w:val="16"/>
  </w:num>
  <w:num w:numId="9">
    <w:abstractNumId w:val="2"/>
  </w:num>
  <w:num w:numId="10">
    <w:abstractNumId w:val="4"/>
  </w:num>
  <w:num w:numId="11">
    <w:abstractNumId w:val="11"/>
  </w:num>
  <w:num w:numId="12">
    <w:abstractNumId w:val="9"/>
  </w:num>
  <w:num w:numId="13">
    <w:abstractNumId w:val="13"/>
  </w:num>
  <w:num w:numId="14">
    <w:abstractNumId w:val="10"/>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F"/>
    <w:rsid w:val="0000694A"/>
    <w:rsid w:val="000127AD"/>
    <w:rsid w:val="00017C83"/>
    <w:rsid w:val="0007075F"/>
    <w:rsid w:val="00076DB3"/>
    <w:rsid w:val="0008202A"/>
    <w:rsid w:val="000E07F4"/>
    <w:rsid w:val="000E7185"/>
    <w:rsid w:val="001619DF"/>
    <w:rsid w:val="001941B9"/>
    <w:rsid w:val="001B0692"/>
    <w:rsid w:val="001B2A1A"/>
    <w:rsid w:val="001B2C49"/>
    <w:rsid w:val="001C678C"/>
    <w:rsid w:val="001D0717"/>
    <w:rsid w:val="001E5885"/>
    <w:rsid w:val="001E65B4"/>
    <w:rsid w:val="00211902"/>
    <w:rsid w:val="00226B23"/>
    <w:rsid w:val="00232F7C"/>
    <w:rsid w:val="00245285"/>
    <w:rsid w:val="0025053B"/>
    <w:rsid w:val="00262895"/>
    <w:rsid w:val="00274F15"/>
    <w:rsid w:val="002A1921"/>
    <w:rsid w:val="002A69E7"/>
    <w:rsid w:val="002B00A5"/>
    <w:rsid w:val="002D2755"/>
    <w:rsid w:val="002F0328"/>
    <w:rsid w:val="002F2C98"/>
    <w:rsid w:val="00317881"/>
    <w:rsid w:val="00324816"/>
    <w:rsid w:val="00377A8B"/>
    <w:rsid w:val="00391135"/>
    <w:rsid w:val="00392CE2"/>
    <w:rsid w:val="003B16B6"/>
    <w:rsid w:val="003B170E"/>
    <w:rsid w:val="003C3FEA"/>
    <w:rsid w:val="003F1BFB"/>
    <w:rsid w:val="003F4342"/>
    <w:rsid w:val="00410241"/>
    <w:rsid w:val="004137C9"/>
    <w:rsid w:val="00420F8E"/>
    <w:rsid w:val="00456F42"/>
    <w:rsid w:val="004A066C"/>
    <w:rsid w:val="004F5211"/>
    <w:rsid w:val="00502242"/>
    <w:rsid w:val="00510749"/>
    <w:rsid w:val="0051757B"/>
    <w:rsid w:val="0051797C"/>
    <w:rsid w:val="005437D1"/>
    <w:rsid w:val="00586FF3"/>
    <w:rsid w:val="005E59D7"/>
    <w:rsid w:val="00600022"/>
    <w:rsid w:val="0060200E"/>
    <w:rsid w:val="006150C4"/>
    <w:rsid w:val="006812D5"/>
    <w:rsid w:val="006C2844"/>
    <w:rsid w:val="00723FAA"/>
    <w:rsid w:val="0073330B"/>
    <w:rsid w:val="007445BE"/>
    <w:rsid w:val="00781D20"/>
    <w:rsid w:val="007B6998"/>
    <w:rsid w:val="007C19B1"/>
    <w:rsid w:val="00811A86"/>
    <w:rsid w:val="00822302"/>
    <w:rsid w:val="00825281"/>
    <w:rsid w:val="00827057"/>
    <w:rsid w:val="00846868"/>
    <w:rsid w:val="00860A84"/>
    <w:rsid w:val="00861DC5"/>
    <w:rsid w:val="00875D5A"/>
    <w:rsid w:val="008B2C9A"/>
    <w:rsid w:val="008E6C6F"/>
    <w:rsid w:val="008E7A3B"/>
    <w:rsid w:val="0091081A"/>
    <w:rsid w:val="0091488C"/>
    <w:rsid w:val="00931D3A"/>
    <w:rsid w:val="009414BF"/>
    <w:rsid w:val="009445F5"/>
    <w:rsid w:val="00950F16"/>
    <w:rsid w:val="00953FAA"/>
    <w:rsid w:val="00956951"/>
    <w:rsid w:val="009A1948"/>
    <w:rsid w:val="009F080D"/>
    <w:rsid w:val="00A057D5"/>
    <w:rsid w:val="00A123C9"/>
    <w:rsid w:val="00A156F9"/>
    <w:rsid w:val="00A40866"/>
    <w:rsid w:val="00A42DF3"/>
    <w:rsid w:val="00A475BE"/>
    <w:rsid w:val="00A47D6D"/>
    <w:rsid w:val="00A571F4"/>
    <w:rsid w:val="00A720E6"/>
    <w:rsid w:val="00A72149"/>
    <w:rsid w:val="00A906D9"/>
    <w:rsid w:val="00AB0487"/>
    <w:rsid w:val="00AB6252"/>
    <w:rsid w:val="00B21287"/>
    <w:rsid w:val="00B330F9"/>
    <w:rsid w:val="00B71C70"/>
    <w:rsid w:val="00B753EF"/>
    <w:rsid w:val="00BF2A59"/>
    <w:rsid w:val="00C02CDB"/>
    <w:rsid w:val="00C16983"/>
    <w:rsid w:val="00C34B2A"/>
    <w:rsid w:val="00C40E08"/>
    <w:rsid w:val="00C52D78"/>
    <w:rsid w:val="00C532D7"/>
    <w:rsid w:val="00C6177F"/>
    <w:rsid w:val="00C62446"/>
    <w:rsid w:val="00C765DE"/>
    <w:rsid w:val="00C91BA0"/>
    <w:rsid w:val="00C9478F"/>
    <w:rsid w:val="00CA0CE8"/>
    <w:rsid w:val="00CD258A"/>
    <w:rsid w:val="00CF4467"/>
    <w:rsid w:val="00D16BC3"/>
    <w:rsid w:val="00D41916"/>
    <w:rsid w:val="00D464E5"/>
    <w:rsid w:val="00D53B3E"/>
    <w:rsid w:val="00D577C4"/>
    <w:rsid w:val="00D67207"/>
    <w:rsid w:val="00DB2F3F"/>
    <w:rsid w:val="00DB7082"/>
    <w:rsid w:val="00DF7603"/>
    <w:rsid w:val="00E13B73"/>
    <w:rsid w:val="00E204E9"/>
    <w:rsid w:val="00E417B0"/>
    <w:rsid w:val="00E6796E"/>
    <w:rsid w:val="00E82127"/>
    <w:rsid w:val="00EC1C55"/>
    <w:rsid w:val="00F11858"/>
    <w:rsid w:val="00F446B1"/>
    <w:rsid w:val="00F70EDA"/>
    <w:rsid w:val="00F82B93"/>
    <w:rsid w:val="00F97430"/>
    <w:rsid w:val="00FD39C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0DD7A"/>
  <w14:defaultImageDpi w14:val="300"/>
  <w15:docId w15:val="{A6D98FDF-4C9B-47DD-A94A-F2E516DA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C23"/>
    <w:pPr>
      <w:spacing w:line="250" w:lineRule="exact"/>
    </w:pPr>
    <w:rPr>
      <w:rFonts w:ascii="Arial" w:eastAsia="Times" w:hAnsi="Arial"/>
      <w:spacing w:val="1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14788"/>
    <w:rPr>
      <w:color w:val="0000FF"/>
      <w:u w:val="single"/>
    </w:rPr>
  </w:style>
  <w:style w:type="paragraph" w:styleId="Kopfzeile">
    <w:name w:val="header"/>
    <w:basedOn w:val="Standard"/>
    <w:rsid w:val="000376D3"/>
    <w:pPr>
      <w:tabs>
        <w:tab w:val="center" w:pos="4536"/>
        <w:tab w:val="right" w:pos="9072"/>
      </w:tabs>
    </w:pPr>
  </w:style>
  <w:style w:type="paragraph" w:customStyle="1" w:styleId="TitelRechtsbndig">
    <w:name w:val="TitelRechtsbündig"/>
    <w:basedOn w:val="Standard"/>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Seitenzahl">
    <w:name w:val="page number"/>
    <w:basedOn w:val="Absatz-Standardschriftart"/>
    <w:rsid w:val="000376D3"/>
  </w:style>
  <w:style w:type="paragraph" w:customStyle="1" w:styleId="Schreibtext">
    <w:name w:val="Schreibtext"/>
    <w:basedOn w:val="Standard"/>
    <w:rsid w:val="000376D3"/>
    <w:rPr>
      <w:lang w:val="it-IT"/>
    </w:rPr>
  </w:style>
  <w:style w:type="paragraph" w:styleId="Sprechblasentext">
    <w:name w:val="Balloon Text"/>
    <w:basedOn w:val="Standard"/>
    <w:semiHidden/>
    <w:rsid w:val="000A13C9"/>
    <w:rPr>
      <w:rFonts w:cs="Tahoma"/>
      <w:sz w:val="16"/>
      <w:szCs w:val="16"/>
    </w:rPr>
  </w:style>
  <w:style w:type="paragraph" w:styleId="Fuzeile">
    <w:name w:val="footer"/>
    <w:basedOn w:val="Standard"/>
    <w:rsid w:val="007E00C5"/>
    <w:pPr>
      <w:tabs>
        <w:tab w:val="center" w:pos="4536"/>
        <w:tab w:val="right" w:pos="9072"/>
      </w:tabs>
    </w:pPr>
  </w:style>
  <w:style w:type="paragraph" w:styleId="Dokumentstruktur">
    <w:name w:val="Document Map"/>
    <w:basedOn w:val="Standard"/>
    <w:link w:val="DokumentstrukturZchn"/>
    <w:rsid w:val="00E16308"/>
    <w:rPr>
      <w:rFonts w:cs="Tahoma"/>
      <w:sz w:val="16"/>
      <w:szCs w:val="16"/>
    </w:rPr>
  </w:style>
  <w:style w:type="character" w:customStyle="1" w:styleId="DokumentstrukturZchn">
    <w:name w:val="Dokumentstruktur Zchn"/>
    <w:link w:val="Dokumentstruktur"/>
    <w:rsid w:val="00E16308"/>
    <w:rPr>
      <w:rFonts w:ascii="Tahoma" w:eastAsia="Times" w:hAnsi="Tahoma" w:cs="Tahoma"/>
      <w:spacing w:val="10"/>
      <w:sz w:val="16"/>
      <w:szCs w:val="16"/>
      <w:lang w:val="de-DE" w:eastAsia="de-DE"/>
    </w:rPr>
  </w:style>
  <w:style w:type="paragraph" w:customStyle="1" w:styleId="MBText">
    <w:name w:val="MB Text"/>
    <w:basedOn w:val="Standard"/>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Listenabsatz">
    <w:name w:val="List Paragraph"/>
    <w:basedOn w:val="Standard"/>
    <w:uiPriority w:val="72"/>
    <w:qFormat/>
    <w:rsid w:val="00C02CDB"/>
    <w:pPr>
      <w:ind w:left="720"/>
      <w:contextualSpacing/>
    </w:pPr>
  </w:style>
  <w:style w:type="character" w:customStyle="1" w:styleId="NichtaufgelsteErwhnung1">
    <w:name w:val="Nicht aufgelöste Erwähnung1"/>
    <w:basedOn w:val="Absatz-Standardschriftart"/>
    <w:uiPriority w:val="99"/>
    <w:semiHidden/>
    <w:unhideWhenUsed/>
    <w:rsid w:val="00B21287"/>
    <w:rPr>
      <w:color w:val="605E5C"/>
      <w:shd w:val="clear" w:color="auto" w:fill="E1DFDD"/>
    </w:rPr>
  </w:style>
  <w:style w:type="character" w:styleId="BesuchterLink">
    <w:name w:val="FollowedHyperlink"/>
    <w:basedOn w:val="Absatz-Standardschriftart"/>
    <w:uiPriority w:val="99"/>
    <w:semiHidden/>
    <w:unhideWhenUsed/>
    <w:rsid w:val="009108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www.csfo.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40B4107-BD7D-4B10-86E1-DD3F793C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 lang</vt:lpstr>
    </vt:vector>
  </TitlesOfParts>
  <Manager/>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Josette Fallet</dc:creator>
  <cp:keywords/>
  <cp:lastModifiedBy>Aysun Raselli</cp:lastModifiedBy>
  <cp:revision>7</cp:revision>
  <cp:lastPrinted>2019-11-18T11:42:00Z</cp:lastPrinted>
  <dcterms:created xsi:type="dcterms:W3CDTF">2020-08-12T08:37:00Z</dcterms:created>
  <dcterms:modified xsi:type="dcterms:W3CDTF">2021-07-23T15:44:00Z</dcterms:modified>
</cp:coreProperties>
</file>